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E75B6F" w:rsidRPr="00A23F26" w:rsidTr="00D63301">
        <w:tc>
          <w:tcPr>
            <w:tcW w:w="3828" w:type="dxa"/>
            <w:vAlign w:val="center"/>
          </w:tcPr>
          <w:p w:rsidR="00E75B6F" w:rsidRPr="001A56D4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31AC601" wp14:editId="552AD660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-44450</wp:posOffset>
                  </wp:positionV>
                  <wp:extent cx="1196975" cy="557530"/>
                  <wp:effectExtent l="0" t="0" r="317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969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6804" w:type="dxa"/>
          </w:tcPr>
          <w:p w:rsidR="00E75B6F" w:rsidRPr="00427A8E" w:rsidRDefault="00E75B6F" w:rsidP="00D63301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E75B6F" w:rsidRPr="00587C04" w:rsidRDefault="00E75B6F" w:rsidP="00D63301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287123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E75B6F" w:rsidRPr="00270B64" w:rsidRDefault="00E75B6F" w:rsidP="00D63301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20 tháng 04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BD6097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:…………/2022/TTTT-SGRG</w:t>
            </w:r>
          </w:p>
        </w:tc>
        <w:tc>
          <w:tcPr>
            <w:tcW w:w="6804" w:type="dxa"/>
          </w:tcPr>
          <w:p w:rsidR="00E75B6F" w:rsidRDefault="00E75B6F" w:rsidP="00D63301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E75B6F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E75B6F" w:rsidRPr="00BC57E7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CHI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>PHÍ NẠP THẺ ĐIỆN THOẠI CỦ</w:t>
      </w:r>
      <w:r w:rsidR="006612A0">
        <w:rPr>
          <w:rFonts w:ascii="Arial Unicode MS" w:eastAsia="Arial Unicode MS" w:hAnsi="Arial Unicode MS" w:cs="Arial Unicode MS"/>
          <w:b/>
          <w:sz w:val="26"/>
          <w:szCs w:val="26"/>
          <w:lang w:val="vi-VN"/>
        </w:rPr>
        <w:t>A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 xml:space="preserve"> TỔNG GIÁM ĐỐC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E75B6F" w:rsidRPr="00427A8E" w:rsidTr="00D63301">
        <w:tc>
          <w:tcPr>
            <w:tcW w:w="1843" w:type="dxa"/>
          </w:tcPr>
          <w:p w:rsidR="00E75B6F" w:rsidRPr="00427A8E" w:rsidRDefault="00E75B6F" w:rsidP="00D6330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E75B6F" w:rsidRPr="00427A8E" w:rsidRDefault="00E75B6F" w:rsidP="00D63301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E75B6F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E75B6F" w:rsidRPr="001F2331" w:rsidRDefault="00CB467E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Nhằm đáp ứng nhu cầu giao tế, duy trì các mối quan hệ </w:t>
      </w:r>
      <w:r w:rsidR="0015749E">
        <w:rPr>
          <w:rFonts w:ascii="Arial Unicode MS" w:eastAsia="Arial Unicode MS" w:hAnsi="Arial Unicode MS" w:cs="Arial Unicode MS"/>
          <w:sz w:val="24"/>
          <w:szCs w:val="24"/>
        </w:rPr>
        <w:t xml:space="preserve">với đối tác và khách hàng </w:t>
      </w:r>
      <w:r>
        <w:rPr>
          <w:rFonts w:ascii="Arial Unicode MS" w:eastAsia="Arial Unicode MS" w:hAnsi="Arial Unicode MS" w:cs="Arial Unicode MS"/>
          <w:sz w:val="24"/>
          <w:szCs w:val="24"/>
        </w:rPr>
        <w:t>của Tổng Giám Đốc</w:t>
      </w:r>
      <w:r w:rsidR="00D04E4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5749E">
        <w:rPr>
          <w:rFonts w:ascii="Arial Unicode MS" w:eastAsia="Arial Unicode MS" w:hAnsi="Arial Unicode MS" w:cs="Arial Unicode MS"/>
          <w:sz w:val="24"/>
          <w:szCs w:val="24"/>
        </w:rPr>
        <w:t xml:space="preserve">để phục vụ hoạt động kinh doanh hàng ngày </w:t>
      </w:r>
      <w:r w:rsidR="007E7BAD">
        <w:rPr>
          <w:rFonts w:ascii="Arial Unicode MS" w:eastAsia="Arial Unicode MS" w:hAnsi="Arial Unicode MS" w:cs="Arial Unicode MS"/>
          <w:sz w:val="24"/>
          <w:szCs w:val="24"/>
        </w:rPr>
        <w:t xml:space="preserve">tại </w:t>
      </w:r>
      <w:r w:rsidR="0015749E">
        <w:rPr>
          <w:rFonts w:ascii="Arial Unicode MS" w:eastAsia="Arial Unicode MS" w:hAnsi="Arial Unicode MS" w:cs="Arial Unicode MS"/>
          <w:sz w:val="24"/>
          <w:szCs w:val="24"/>
        </w:rPr>
        <w:t>Công t</w:t>
      </w:r>
      <w:r w:rsidR="004902D1">
        <w:rPr>
          <w:rFonts w:ascii="Arial Unicode MS" w:eastAsia="Arial Unicode MS" w:hAnsi="Arial Unicode MS" w:cs="Arial Unicode MS"/>
          <w:sz w:val="24"/>
          <w:szCs w:val="24"/>
        </w:rPr>
        <w:t>y</w:t>
      </w:r>
      <w:r w:rsidR="00E75B6F"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; </w:t>
      </w:r>
    </w:p>
    <w:p w:rsidR="00E75B6F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Kính trình Tổng Giám Đốc thuận duyệt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4902D1">
        <w:rPr>
          <w:rFonts w:ascii="Arial Unicode MS" w:eastAsia="Arial Unicode MS" w:hAnsi="Arial Unicode MS" w:cs="Arial Unicode MS"/>
          <w:sz w:val="24"/>
          <w:szCs w:val="24"/>
        </w:rPr>
        <w:t>nạp th</w:t>
      </w:r>
      <w:r w:rsidR="00514294">
        <w:rPr>
          <w:rFonts w:ascii="Arial Unicode MS" w:eastAsia="Arial Unicode MS" w:hAnsi="Arial Unicode MS" w:cs="Arial Unicode MS"/>
          <w:sz w:val="24"/>
          <w:szCs w:val="24"/>
        </w:rPr>
        <w:t>ẻ</w:t>
      </w:r>
      <w:r w:rsidR="004902D1">
        <w:rPr>
          <w:rFonts w:ascii="Arial Unicode MS" w:eastAsia="Arial Unicode MS" w:hAnsi="Arial Unicode MS" w:cs="Arial Unicode MS"/>
          <w:sz w:val="24"/>
          <w:szCs w:val="24"/>
        </w:rPr>
        <w:t xml:space="preserve"> điện thoại</w:t>
      </w:r>
      <w:r>
        <w:rPr>
          <w:rFonts w:ascii="Arial Unicode MS" w:eastAsia="Arial Unicode MS" w:hAnsi="Arial Unicode MS" w:cs="Arial Unicode MS"/>
          <w:sz w:val="24"/>
          <w:szCs w:val="24"/>
        </w:rPr>
        <w:t>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E75B6F" w:rsidRPr="00D55B25" w:rsidRDefault="00E75B6F" w:rsidP="00E75B6F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4059"/>
        <w:gridCol w:w="851"/>
        <w:gridCol w:w="1417"/>
        <w:gridCol w:w="665"/>
        <w:gridCol w:w="1887"/>
      </w:tblGrid>
      <w:tr w:rsidR="00851097" w:rsidRPr="00D55B25" w:rsidTr="00F8157A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5266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851097" w:rsidRPr="00D55B25" w:rsidTr="00F75645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55B25" w:rsidRDefault="00851097" w:rsidP="00851097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Nạp thẻ điện thoại Quý II/2022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55B25" w:rsidRDefault="00851097" w:rsidP="00D63301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1,470,000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51097" w:rsidRPr="00D55B25" w:rsidRDefault="00851097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instrText xml:space="preserve"> =PRODUCT(LEFT) \# "#,##0" </w:instrTex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t>1,470,000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end"/>
            </w:r>
          </w:p>
        </w:tc>
      </w:tr>
      <w:tr w:rsidR="00E75B6F" w:rsidRPr="00667EE6" w:rsidTr="00D63301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E75B6F" w:rsidRPr="00667EE6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667EE6" w:rsidRDefault="00E75B6F" w:rsidP="00D63301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667EE6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667EE6" w:rsidRDefault="00E75B6F" w:rsidP="00D6330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667EE6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E75B6F" w:rsidRPr="00667EE6" w:rsidRDefault="00E75B6F" w:rsidP="00D6330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E75B6F" w:rsidRPr="00D55B25" w:rsidTr="00D63301">
        <w:trPr>
          <w:trHeight w:val="317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55B25" w:rsidRDefault="00E75B6F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6612A0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Cộng tiền đã bao gốm thuế GTGT: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55B25" w:rsidRDefault="00E75B6F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instrText xml:space="preserve"> =SUM(ABOVE) \# "#,##0" </w:instrTex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separate"/>
            </w:r>
            <w:r w:rsidR="00851097">
              <w:rPr>
                <w:rFonts w:ascii="Arial Unicode MS" w:eastAsia="Arial Unicode MS" w:hAnsi="Arial Unicode MS" w:cs="Arial Unicode MS"/>
                <w:b/>
                <w:noProof/>
                <w:color w:val="002060"/>
                <w:sz w:val="24"/>
                <w:szCs w:val="24"/>
              </w:rPr>
              <w:t>1,470,000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end"/>
            </w:r>
          </w:p>
        </w:tc>
      </w:tr>
      <w:tr w:rsidR="00E75B6F" w:rsidRPr="00D55B25" w:rsidTr="00D63301">
        <w:trPr>
          <w:trHeight w:val="152"/>
        </w:trPr>
        <w:tc>
          <w:tcPr>
            <w:tcW w:w="8080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55B25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55B25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E75B6F" w:rsidRPr="00D55B25" w:rsidTr="00D63301">
        <w:tc>
          <w:tcPr>
            <w:tcW w:w="1753" w:type="dxa"/>
            <w:gridSpan w:val="2"/>
          </w:tcPr>
          <w:p w:rsidR="00E75B6F" w:rsidRPr="00D55B25" w:rsidRDefault="00E75B6F" w:rsidP="00D63301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79" w:type="dxa"/>
            <w:gridSpan w:val="5"/>
          </w:tcPr>
          <w:p w:rsidR="00E75B6F" w:rsidRPr="00D55B25" w:rsidRDefault="00851097" w:rsidP="00851097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Một triệu bốn trăm bảy mươi </w:t>
            </w:r>
            <w:r w:rsidR="00E75B6F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nghìn đồ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</w:t>
            </w:r>
          </w:p>
        </w:tc>
      </w:tr>
    </w:tbl>
    <w:p w:rsidR="00E75B6F" w:rsidRPr="000A7EDC" w:rsidRDefault="00E75B6F" w:rsidP="00E75B6F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E75B6F" w:rsidRDefault="00E75B6F" w:rsidP="00E75B6F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6"/>
        <w:gridCol w:w="3586"/>
        <w:gridCol w:w="3445"/>
      </w:tblGrid>
      <w:tr w:rsidR="002615F3" w:rsidTr="002615F3">
        <w:trPr>
          <w:jc w:val="center"/>
        </w:trPr>
        <w:tc>
          <w:tcPr>
            <w:tcW w:w="3586" w:type="dxa"/>
          </w:tcPr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2615F3" w:rsidRPr="00B94201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CỦA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586" w:type="dxa"/>
          </w:tcPr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</w:t>
            </w:r>
          </w:p>
          <w:p w:rsidR="002615F3" w:rsidRPr="00B94201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3445" w:type="dxa"/>
          </w:tcPr>
          <w:p w:rsidR="002615F3" w:rsidRPr="00B94201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615F3" w:rsidTr="002615F3">
        <w:trPr>
          <w:jc w:val="center"/>
        </w:trPr>
        <w:tc>
          <w:tcPr>
            <w:tcW w:w="3586" w:type="dxa"/>
            <w:tcBorders>
              <w:bottom w:val="nil"/>
            </w:tcBorders>
          </w:tcPr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86" w:type="dxa"/>
            <w:tcBorders>
              <w:bottom w:val="nil"/>
            </w:tcBorders>
          </w:tcPr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45" w:type="dxa"/>
            <w:tcBorders>
              <w:bottom w:val="nil"/>
            </w:tcBorders>
          </w:tcPr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615F3" w:rsidRPr="0028195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615F3" w:rsidTr="002615F3">
        <w:trPr>
          <w:jc w:val="center"/>
        </w:trPr>
        <w:tc>
          <w:tcPr>
            <w:tcW w:w="3586" w:type="dxa"/>
            <w:tcBorders>
              <w:top w:val="nil"/>
              <w:bottom w:val="single" w:sz="12" w:space="0" w:color="auto"/>
            </w:tcBorders>
            <w:vAlign w:val="center"/>
          </w:tcPr>
          <w:p w:rsidR="002615F3" w:rsidRDefault="002615F3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586" w:type="dxa"/>
            <w:tcBorders>
              <w:top w:val="nil"/>
              <w:bottom w:val="single" w:sz="12" w:space="0" w:color="auto"/>
            </w:tcBorders>
          </w:tcPr>
          <w:p w:rsidR="002615F3" w:rsidRDefault="002615F3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3445" w:type="dxa"/>
            <w:tcBorders>
              <w:top w:val="nil"/>
              <w:bottom w:val="single" w:sz="12" w:space="0" w:color="auto"/>
            </w:tcBorders>
          </w:tcPr>
          <w:p w:rsidR="002615F3" w:rsidRDefault="005326D2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  <w:bookmarkStart w:id="0" w:name="_GoBack"/>
            <w:bookmarkEnd w:id="0"/>
          </w:p>
        </w:tc>
      </w:tr>
    </w:tbl>
    <w:p w:rsidR="00E75B6F" w:rsidRDefault="00E75B6F" w:rsidP="00E75B6F">
      <w:pPr>
        <w:sectPr w:rsidR="00E75B6F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E75B6F" w:rsidRDefault="00E75B6F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-48260</wp:posOffset>
                  </wp:positionV>
                  <wp:extent cx="1173480" cy="593725"/>
                  <wp:effectExtent l="0" t="0" r="762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348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D843BE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D843BE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1F185B" w:rsidTr="00AB6EAA">
        <w:tc>
          <w:tcPr>
            <w:tcW w:w="3119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6F7022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AB6EAA" w:rsidRDefault="00CC0988" w:rsidP="00382951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38295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phí </w:t>
            </w:r>
            <w:r w:rsidR="000F52A2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nạp thẻ </w:t>
            </w:r>
            <w:r w:rsidR="0038295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điện thoại Quý II/2022 của Tổng Giám Đốc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382951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1.470.000</w:t>
            </w:r>
          </w:p>
        </w:tc>
        <w:tc>
          <w:tcPr>
            <w:tcW w:w="4677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E87542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A82D4F" w:rsidRDefault="00382951" w:rsidP="00D843B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triệu bốn trăm bảy mươi nghìn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AB6EAA">
        <w:tc>
          <w:tcPr>
            <w:tcW w:w="3119" w:type="dxa"/>
          </w:tcPr>
          <w:p w:rsidR="007E3FE5" w:rsidRPr="007E3FE5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5326D2">
              <w:rPr>
                <w:rFonts w:ascii="Arial Unicode MS" w:eastAsia="Arial Unicode MS" w:hAnsi="Arial Unicode MS" w:cs="Arial Unicode MS"/>
              </w:rPr>
            </w:r>
            <w:r w:rsidR="005326D2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826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5326D2">
              <w:rPr>
                <w:rFonts w:ascii="Arial Unicode MS" w:eastAsia="Arial Unicode MS" w:hAnsi="Arial Unicode MS" w:cs="Arial Unicode MS"/>
              </w:rPr>
            </w:r>
            <w:r w:rsidR="005326D2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A82D4F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3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953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tblInd w:w="10" w:type="dxa"/>
        <w:tblLook w:val="04A0" w:firstRow="1" w:lastRow="0" w:firstColumn="1" w:lastColumn="0" w:noHBand="0" w:noVBand="1"/>
      </w:tblPr>
      <w:tblGrid>
        <w:gridCol w:w="5095"/>
        <w:gridCol w:w="4529"/>
      </w:tblGrid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0620A4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D843BE" w:rsidRDefault="00D843BE"/>
    <w:sectPr w:rsidR="00D843BE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31D" w:rsidRDefault="00EE031D" w:rsidP="00A06F36">
      <w:pPr>
        <w:spacing w:after="0" w:line="240" w:lineRule="auto"/>
      </w:pPr>
      <w:r>
        <w:separator/>
      </w:r>
    </w:p>
  </w:endnote>
  <w:endnote w:type="continuationSeparator" w:id="0">
    <w:p w:rsidR="00EE031D" w:rsidRDefault="00EE031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31D" w:rsidRDefault="00EE031D" w:rsidP="00A06F36">
      <w:pPr>
        <w:spacing w:after="0" w:line="240" w:lineRule="auto"/>
      </w:pPr>
      <w:r>
        <w:separator/>
      </w:r>
    </w:p>
  </w:footnote>
  <w:footnote w:type="continuationSeparator" w:id="0">
    <w:p w:rsidR="00EE031D" w:rsidRDefault="00EE031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0F52A2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658B"/>
    <w:rsid w:val="0015749E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15F3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7750"/>
    <w:rsid w:val="00381F52"/>
    <w:rsid w:val="00382951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2D1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4294"/>
    <w:rsid w:val="00514F37"/>
    <w:rsid w:val="00532358"/>
    <w:rsid w:val="005326D2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12A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12A0"/>
    <w:rsid w:val="00671699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E7BAD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097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22F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B6EAA"/>
    <w:rsid w:val="00AD00CC"/>
    <w:rsid w:val="00AE081D"/>
    <w:rsid w:val="00AE175F"/>
    <w:rsid w:val="00AF5A75"/>
    <w:rsid w:val="00B0645E"/>
    <w:rsid w:val="00B1072C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76044"/>
    <w:rsid w:val="00C80DAA"/>
    <w:rsid w:val="00CA119F"/>
    <w:rsid w:val="00CA72BB"/>
    <w:rsid w:val="00CA775F"/>
    <w:rsid w:val="00CB467E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4E4F"/>
    <w:rsid w:val="00D0789A"/>
    <w:rsid w:val="00D161C7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43BE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5B6F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031D"/>
    <w:rsid w:val="00EE267F"/>
    <w:rsid w:val="00EE5A92"/>
    <w:rsid w:val="00EE5C3B"/>
    <w:rsid w:val="00EE7C74"/>
    <w:rsid w:val="00EF5FAA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2C37D1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43005-307A-4E7B-9AFC-47BD1EE40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Nguyen Dang</cp:lastModifiedBy>
  <cp:revision>45</cp:revision>
  <cp:lastPrinted>2022-04-20T07:01:00Z</cp:lastPrinted>
  <dcterms:created xsi:type="dcterms:W3CDTF">2022-03-06T07:18:00Z</dcterms:created>
  <dcterms:modified xsi:type="dcterms:W3CDTF">2022-04-20T07:03:00Z</dcterms:modified>
</cp:coreProperties>
</file>