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46" w:rsidRDefault="00EF15A8" w:rsidP="00EF15A8">
      <w:pPr>
        <w:jc w:val="center"/>
        <w:rPr>
          <w:rFonts w:ascii="Times New Roman" w:hAnsi="Times New Roman" w:cs="Times New Roman"/>
          <w:b/>
          <w:sz w:val="28"/>
          <w:szCs w:val="28"/>
        </w:rPr>
      </w:pPr>
      <w:r w:rsidRPr="00EF15A8">
        <w:rPr>
          <w:rFonts w:ascii="Times New Roman" w:hAnsi="Times New Roman" w:cs="Times New Roman"/>
          <w:b/>
          <w:sz w:val="28"/>
          <w:szCs w:val="28"/>
        </w:rPr>
        <w:t>NỘI QUY SỬ DỤNG ĐIỆN</w:t>
      </w:r>
    </w:p>
    <w:p w:rsidR="005D5A73" w:rsidRDefault="00EF15A8" w:rsidP="00EF15A8">
      <w:pPr>
        <w:jc w:val="both"/>
        <w:rPr>
          <w:rFonts w:ascii="Times New Roman" w:hAnsi="Times New Roman" w:cs="Times New Roman"/>
          <w:sz w:val="28"/>
          <w:szCs w:val="28"/>
        </w:rPr>
      </w:pPr>
      <w:r>
        <w:rPr>
          <w:rFonts w:ascii="Times New Roman" w:hAnsi="Times New Roman" w:cs="Times New Roman"/>
          <w:sz w:val="28"/>
          <w:szCs w:val="28"/>
        </w:rPr>
        <w:t xml:space="preserve">Điều 1: </w:t>
      </w:r>
      <w:r w:rsidR="005D5A73">
        <w:rPr>
          <w:rFonts w:ascii="Times New Roman" w:hAnsi="Times New Roman" w:cs="Times New Roman"/>
          <w:sz w:val="28"/>
          <w:szCs w:val="28"/>
        </w:rPr>
        <w:t>Trách nhiệm chung</w:t>
      </w:r>
    </w:p>
    <w:p w:rsidR="00EF15A8" w:rsidRDefault="00EF15A8" w:rsidP="005D5A73">
      <w:pPr>
        <w:ind w:firstLine="720"/>
        <w:jc w:val="both"/>
        <w:rPr>
          <w:rFonts w:ascii="Times New Roman" w:hAnsi="Times New Roman" w:cs="Times New Roman"/>
          <w:sz w:val="28"/>
          <w:szCs w:val="28"/>
        </w:rPr>
      </w:pPr>
      <w:r>
        <w:rPr>
          <w:rFonts w:ascii="Times New Roman" w:hAnsi="Times New Roman" w:cs="Times New Roman"/>
          <w:sz w:val="28"/>
          <w:szCs w:val="28"/>
        </w:rPr>
        <w:t xml:space="preserve">Cá nhân trong khách sạn phải thực hiện tiết kiệm điện, đi ra ngoài </w:t>
      </w:r>
      <w:r w:rsidR="00B4273A">
        <w:rPr>
          <w:rFonts w:ascii="Times New Roman" w:hAnsi="Times New Roman" w:cs="Times New Roman"/>
          <w:sz w:val="28"/>
          <w:szCs w:val="28"/>
        </w:rPr>
        <w:t>hoặc hết giờ làm việc phải cắt điện với mọi thiết bị tiêu thụ điện.</w:t>
      </w:r>
    </w:p>
    <w:p w:rsidR="00B4273A" w:rsidRDefault="00EF15A8" w:rsidP="00EF15A8">
      <w:pPr>
        <w:jc w:val="both"/>
        <w:rPr>
          <w:rFonts w:ascii="Times New Roman" w:hAnsi="Times New Roman" w:cs="Times New Roman"/>
          <w:sz w:val="28"/>
          <w:szCs w:val="28"/>
        </w:rPr>
      </w:pPr>
      <w:r>
        <w:rPr>
          <w:rFonts w:ascii="Times New Roman" w:hAnsi="Times New Roman" w:cs="Times New Roman"/>
          <w:sz w:val="28"/>
          <w:szCs w:val="28"/>
        </w:rPr>
        <w:t>Điều 2:</w:t>
      </w:r>
      <w:r w:rsidR="00B4273A">
        <w:rPr>
          <w:rFonts w:ascii="Times New Roman" w:hAnsi="Times New Roman" w:cs="Times New Roman"/>
          <w:sz w:val="28"/>
          <w:szCs w:val="28"/>
        </w:rPr>
        <w:t xml:space="preserve"> Triệt để tuân thủ nghiêm ngặt các quy định về kỹ thuật an toàn trong sử dụng điện:</w:t>
      </w:r>
    </w:p>
    <w:p w:rsidR="008F6AAB" w:rsidRDefault="00B4273A" w:rsidP="00EF15A8">
      <w:pPr>
        <w:jc w:val="both"/>
        <w:rPr>
          <w:rFonts w:ascii="Times New Roman" w:hAnsi="Times New Roman" w:cs="Times New Roman"/>
          <w:sz w:val="28"/>
          <w:szCs w:val="28"/>
        </w:rPr>
      </w:pPr>
      <w:r>
        <w:rPr>
          <w:rFonts w:ascii="Times New Roman" w:hAnsi="Times New Roman" w:cs="Times New Roman"/>
          <w:sz w:val="28"/>
          <w:szCs w:val="28"/>
        </w:rPr>
        <w:t>+</w:t>
      </w:r>
      <w:r w:rsidR="00EF15A8">
        <w:rPr>
          <w:rFonts w:ascii="Times New Roman" w:hAnsi="Times New Roman" w:cs="Times New Roman"/>
          <w:sz w:val="28"/>
          <w:szCs w:val="28"/>
        </w:rPr>
        <w:t xml:space="preserve"> Không được tự ý đấu nối làm thay đổi hệ thống điệ</w:t>
      </w:r>
      <w:r w:rsidR="008F6AAB">
        <w:rPr>
          <w:rFonts w:ascii="Times New Roman" w:hAnsi="Times New Roman" w:cs="Times New Roman"/>
          <w:sz w:val="28"/>
          <w:szCs w:val="28"/>
        </w:rPr>
        <w:t>n</w:t>
      </w:r>
      <w:r w:rsidR="00DB1249">
        <w:rPr>
          <w:rFonts w:ascii="Times New Roman" w:hAnsi="Times New Roman" w:cs="Times New Roman"/>
          <w:sz w:val="28"/>
          <w:szCs w:val="28"/>
        </w:rPr>
        <w:t>.</w:t>
      </w:r>
    </w:p>
    <w:p w:rsidR="008F6AAB" w:rsidRDefault="008F6AAB" w:rsidP="00EF15A8">
      <w:pPr>
        <w:jc w:val="both"/>
        <w:rPr>
          <w:rFonts w:ascii="Times New Roman" w:hAnsi="Times New Roman" w:cs="Times New Roman"/>
          <w:sz w:val="28"/>
          <w:szCs w:val="28"/>
        </w:rPr>
      </w:pPr>
      <w:r>
        <w:rPr>
          <w:rFonts w:ascii="Times New Roman" w:hAnsi="Times New Roman" w:cs="Times New Roman"/>
          <w:sz w:val="28"/>
          <w:szCs w:val="28"/>
        </w:rPr>
        <w:t>+ Không dùng các vật liệu dẫn điện khác thay cầu chì.</w:t>
      </w:r>
    </w:p>
    <w:p w:rsidR="008F6AAB" w:rsidRDefault="008F6AAB" w:rsidP="00EF15A8">
      <w:pPr>
        <w:jc w:val="both"/>
        <w:rPr>
          <w:rFonts w:ascii="Times New Roman" w:hAnsi="Times New Roman" w:cs="Times New Roman"/>
          <w:sz w:val="28"/>
          <w:szCs w:val="28"/>
        </w:rPr>
      </w:pPr>
      <w:r>
        <w:rPr>
          <w:rFonts w:ascii="Times New Roman" w:hAnsi="Times New Roman" w:cs="Times New Roman"/>
          <w:sz w:val="28"/>
          <w:szCs w:val="28"/>
        </w:rPr>
        <w:t>+ Không dùng dây điện cắm trực tiếp vào ổ cắm.</w:t>
      </w:r>
    </w:p>
    <w:p w:rsidR="008F6AAB" w:rsidRDefault="008F6AAB" w:rsidP="00EF15A8">
      <w:pPr>
        <w:jc w:val="both"/>
        <w:rPr>
          <w:rFonts w:ascii="Times New Roman" w:hAnsi="Times New Roman" w:cs="Times New Roman"/>
          <w:sz w:val="28"/>
          <w:szCs w:val="28"/>
        </w:rPr>
      </w:pPr>
      <w:r>
        <w:rPr>
          <w:rFonts w:ascii="Times New Roman" w:hAnsi="Times New Roman" w:cs="Times New Roman"/>
          <w:sz w:val="28"/>
          <w:szCs w:val="28"/>
        </w:rPr>
        <w:t>+ Không để các chất dễ cháy gần cầu chì, bảng điện và dây dẫn điện.</w:t>
      </w:r>
    </w:p>
    <w:p w:rsidR="007F08A7" w:rsidRDefault="00F67427" w:rsidP="00EF15A8">
      <w:pPr>
        <w:jc w:val="both"/>
        <w:rPr>
          <w:rFonts w:ascii="Times New Roman" w:hAnsi="Times New Roman" w:cs="Times New Roman"/>
          <w:sz w:val="28"/>
          <w:szCs w:val="28"/>
        </w:rPr>
      </w:pPr>
      <w:r>
        <w:rPr>
          <w:rFonts w:ascii="Times New Roman" w:hAnsi="Times New Roman" w:cs="Times New Roman"/>
          <w:sz w:val="28"/>
          <w:szCs w:val="28"/>
        </w:rPr>
        <w:t>+ Cấm câu mắc, sử dụng điện tùy tiện, dùng các đồ điện cá nhân để đun nấu, sưởi, sấy,…</w:t>
      </w:r>
      <w:r w:rsidRPr="00F67427">
        <w:rPr>
          <w:rFonts w:ascii="Times New Roman" w:hAnsi="Times New Roman" w:cs="Times New Roman"/>
          <w:sz w:val="28"/>
          <w:szCs w:val="28"/>
        </w:rPr>
        <w:t xml:space="preserve"> </w:t>
      </w:r>
      <w:r>
        <w:rPr>
          <w:rFonts w:ascii="Times New Roman" w:hAnsi="Times New Roman" w:cs="Times New Roman"/>
          <w:sz w:val="28"/>
          <w:szCs w:val="28"/>
        </w:rPr>
        <w:t>thường xuyên kiểm tra an toàn điện để tránh các sự cố gây cháy nổ điện.</w:t>
      </w:r>
    </w:p>
    <w:p w:rsidR="00EF15A8" w:rsidRDefault="007F08A7" w:rsidP="00EF15A8">
      <w:pPr>
        <w:jc w:val="both"/>
        <w:rPr>
          <w:rFonts w:ascii="Times New Roman" w:hAnsi="Times New Roman" w:cs="Times New Roman"/>
          <w:sz w:val="28"/>
          <w:szCs w:val="28"/>
        </w:rPr>
      </w:pPr>
      <w:r>
        <w:rPr>
          <w:rFonts w:ascii="Times New Roman" w:hAnsi="Times New Roman" w:cs="Times New Roman"/>
          <w:sz w:val="28"/>
          <w:szCs w:val="28"/>
        </w:rPr>
        <w:t>+</w:t>
      </w:r>
      <w:r w:rsidR="00F67427">
        <w:rPr>
          <w:rFonts w:ascii="Times New Roman" w:hAnsi="Times New Roman" w:cs="Times New Roman"/>
          <w:sz w:val="28"/>
          <w:szCs w:val="28"/>
        </w:rPr>
        <w:t xml:space="preserve"> </w:t>
      </w:r>
      <w:r>
        <w:rPr>
          <w:rFonts w:ascii="Times New Roman" w:hAnsi="Times New Roman" w:cs="Times New Roman"/>
          <w:sz w:val="28"/>
          <w:szCs w:val="28"/>
        </w:rPr>
        <w:t>B</w:t>
      </w:r>
      <w:r w:rsidR="00EF15A8">
        <w:rPr>
          <w:rFonts w:ascii="Times New Roman" w:hAnsi="Times New Roman" w:cs="Times New Roman"/>
          <w:sz w:val="28"/>
          <w:szCs w:val="28"/>
        </w:rPr>
        <w:t>ộ phận nào có nhu cầu sử dụng điện</w:t>
      </w:r>
      <w:r>
        <w:rPr>
          <w:rFonts w:ascii="Times New Roman" w:hAnsi="Times New Roman" w:cs="Times New Roman"/>
          <w:sz w:val="28"/>
          <w:szCs w:val="28"/>
        </w:rPr>
        <w:t xml:space="preserve"> như:</w:t>
      </w:r>
      <w:r w:rsidR="00EF15A8">
        <w:rPr>
          <w:rFonts w:ascii="Times New Roman" w:hAnsi="Times New Roman" w:cs="Times New Roman"/>
          <w:sz w:val="28"/>
          <w:szCs w:val="28"/>
        </w:rPr>
        <w:t xml:space="preserve"> chiếu sáng</w:t>
      </w:r>
      <w:r>
        <w:rPr>
          <w:rFonts w:ascii="Times New Roman" w:hAnsi="Times New Roman" w:cs="Times New Roman"/>
          <w:sz w:val="28"/>
          <w:szCs w:val="28"/>
        </w:rPr>
        <w:t>, ổ c</w:t>
      </w:r>
      <w:r w:rsidR="00DB1249">
        <w:rPr>
          <w:rFonts w:ascii="Times New Roman" w:hAnsi="Times New Roman" w:cs="Times New Roman"/>
          <w:sz w:val="28"/>
          <w:szCs w:val="28"/>
        </w:rPr>
        <w:t>ắ</w:t>
      </w:r>
      <w:r>
        <w:rPr>
          <w:rFonts w:ascii="Times New Roman" w:hAnsi="Times New Roman" w:cs="Times New Roman"/>
          <w:sz w:val="28"/>
          <w:szCs w:val="28"/>
        </w:rPr>
        <w:t>m hoặc dùng thêm thiết bị điện có công suất lớn</w:t>
      </w:r>
      <w:r w:rsidR="00EF15A8">
        <w:rPr>
          <w:rFonts w:ascii="Times New Roman" w:hAnsi="Times New Roman" w:cs="Times New Roman"/>
          <w:sz w:val="28"/>
          <w:szCs w:val="28"/>
        </w:rPr>
        <w:t xml:space="preserve"> phải báo cáo cho người có trách nhiệm và thợ điện (Bộ phận Kỹ thuật) chuyên trách thi công lắp đặt.</w:t>
      </w:r>
    </w:p>
    <w:p w:rsidR="008F741C" w:rsidRDefault="007F08A7" w:rsidP="00EF15A8">
      <w:pPr>
        <w:jc w:val="both"/>
        <w:rPr>
          <w:rFonts w:ascii="Times New Roman" w:hAnsi="Times New Roman" w:cs="Times New Roman"/>
          <w:sz w:val="28"/>
          <w:szCs w:val="28"/>
        </w:rPr>
      </w:pPr>
      <w:r>
        <w:rPr>
          <w:rFonts w:ascii="Times New Roman" w:hAnsi="Times New Roman" w:cs="Times New Roman"/>
          <w:sz w:val="28"/>
          <w:szCs w:val="28"/>
        </w:rPr>
        <w:t>+</w:t>
      </w:r>
      <w:r w:rsidR="008F741C">
        <w:rPr>
          <w:rFonts w:ascii="Times New Roman" w:hAnsi="Times New Roman" w:cs="Times New Roman"/>
          <w:sz w:val="28"/>
          <w:szCs w:val="28"/>
        </w:rPr>
        <w:t xml:space="preserve"> Khi hệ thống điện có sự cố chạm, chập điện, không tự ý sửa chửa, phải tắt điện và báo cho người có trách nhiệm sửa chữa (Bộ phận Kỹ thuật).</w:t>
      </w:r>
    </w:p>
    <w:p w:rsidR="005D5A73" w:rsidRDefault="005D5A73" w:rsidP="00EF15A8">
      <w:pPr>
        <w:jc w:val="both"/>
        <w:rPr>
          <w:rFonts w:ascii="Times New Roman" w:hAnsi="Times New Roman" w:cs="Times New Roman"/>
          <w:sz w:val="28"/>
          <w:szCs w:val="28"/>
        </w:rPr>
      </w:pPr>
      <w:r>
        <w:rPr>
          <w:rFonts w:ascii="Times New Roman" w:hAnsi="Times New Roman" w:cs="Times New Roman"/>
          <w:sz w:val="28"/>
          <w:szCs w:val="28"/>
        </w:rPr>
        <w:t>+ Hết giờ làm việc phải kiểm tra và tắt hệ thống đèn, máy điều hòa nhiệt độ, quạt, máy tính và các thiết bị có sử dụng điện khác trước khi ra về.</w:t>
      </w:r>
      <w:bookmarkStart w:id="0" w:name="_GoBack"/>
      <w:bookmarkEnd w:id="0"/>
    </w:p>
    <w:p w:rsidR="008F741C" w:rsidRDefault="008F741C" w:rsidP="00EF15A8">
      <w:pPr>
        <w:jc w:val="both"/>
        <w:rPr>
          <w:rFonts w:ascii="Times New Roman" w:hAnsi="Times New Roman" w:cs="Times New Roman"/>
          <w:sz w:val="28"/>
          <w:szCs w:val="28"/>
        </w:rPr>
      </w:pPr>
      <w:r>
        <w:rPr>
          <w:rFonts w:ascii="Times New Roman" w:hAnsi="Times New Roman" w:cs="Times New Roman"/>
          <w:sz w:val="28"/>
          <w:szCs w:val="28"/>
        </w:rPr>
        <w:tab/>
        <w:t>Sử dụng điện nước có trách nhiệm là bảo vệ môi trường sống!</w:t>
      </w:r>
    </w:p>
    <w:p w:rsidR="008F741C" w:rsidRDefault="008F741C" w:rsidP="00EF15A8">
      <w:pPr>
        <w:jc w:val="both"/>
        <w:rPr>
          <w:rFonts w:ascii="Times New Roman" w:hAnsi="Times New Roman" w:cs="Times New Roman"/>
          <w:sz w:val="28"/>
          <w:szCs w:val="28"/>
        </w:rPr>
      </w:pPr>
      <w:r>
        <w:rPr>
          <w:rFonts w:ascii="Times New Roman" w:hAnsi="Times New Roman" w:cs="Times New Roman"/>
          <w:sz w:val="28"/>
          <w:szCs w:val="28"/>
        </w:rPr>
        <w:tab/>
        <w:t xml:space="preserve">Trên đây là nội quy việc sử dụng điện trong khách sạn, toàn thể cán bộ, nhân viên phải nghiêm túc thực hiện. Ai vi phạm để xảy ra các sự </w:t>
      </w:r>
      <w:r w:rsidR="00700B21">
        <w:rPr>
          <w:rFonts w:ascii="Times New Roman" w:hAnsi="Times New Roman" w:cs="Times New Roman"/>
          <w:sz w:val="28"/>
          <w:szCs w:val="28"/>
        </w:rPr>
        <w:t xml:space="preserve">cố về điện tùy theo mức độ nặng, nhẹ mà bị xử lý </w:t>
      </w:r>
      <w:r w:rsidR="00035052">
        <w:rPr>
          <w:rFonts w:ascii="Times New Roman" w:hAnsi="Times New Roman" w:cs="Times New Roman"/>
          <w:sz w:val="28"/>
          <w:szCs w:val="28"/>
        </w:rPr>
        <w:t>theo quy định</w:t>
      </w:r>
    </w:p>
    <w:p w:rsidR="00700B21" w:rsidRDefault="00700B21" w:rsidP="00EF15A8">
      <w:pPr>
        <w:jc w:val="both"/>
        <w:rPr>
          <w:rFonts w:ascii="Times New Roman" w:hAnsi="Times New Roman" w:cs="Times New Roman"/>
          <w:sz w:val="28"/>
          <w:szCs w:val="28"/>
        </w:rPr>
      </w:pPr>
    </w:p>
    <w:p w:rsidR="008F741C" w:rsidRPr="00EF15A8" w:rsidRDefault="008F741C" w:rsidP="00EF15A8">
      <w:pPr>
        <w:jc w:val="both"/>
        <w:rPr>
          <w:rFonts w:ascii="Times New Roman" w:hAnsi="Times New Roman" w:cs="Times New Roman"/>
          <w:sz w:val="28"/>
          <w:szCs w:val="28"/>
        </w:rPr>
      </w:pPr>
      <w:r>
        <w:rPr>
          <w:rFonts w:ascii="Times New Roman" w:hAnsi="Times New Roman" w:cs="Times New Roman"/>
          <w:sz w:val="28"/>
          <w:szCs w:val="28"/>
        </w:rPr>
        <w:tab/>
      </w:r>
    </w:p>
    <w:sectPr w:rsidR="008F741C" w:rsidRPr="00EF15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A8"/>
    <w:rsid w:val="00035052"/>
    <w:rsid w:val="004B0E24"/>
    <w:rsid w:val="005D5A73"/>
    <w:rsid w:val="00700B21"/>
    <w:rsid w:val="00735223"/>
    <w:rsid w:val="007F08A7"/>
    <w:rsid w:val="008F6AAB"/>
    <w:rsid w:val="008F741C"/>
    <w:rsid w:val="00B4273A"/>
    <w:rsid w:val="00DB1249"/>
    <w:rsid w:val="00EF15A8"/>
    <w:rsid w:val="00F6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72B2"/>
  <w15:chartTrackingRefBased/>
  <w15:docId w15:val="{89B60D32-F11B-4D10-BFB6-34821295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2020-08-17T06:40:00Z</dcterms:created>
  <dcterms:modified xsi:type="dcterms:W3CDTF">2020-08-17T06:58:00Z</dcterms:modified>
</cp:coreProperties>
</file>